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5D" w:rsidRPr="00776F65" w:rsidRDefault="00C5585D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</w:p>
    <w:p w:rsidR="00C5585D" w:rsidRPr="00776F65" w:rsidRDefault="00C5585D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883"/>
        <w:gridCol w:w="1457"/>
        <w:gridCol w:w="1466"/>
        <w:gridCol w:w="944"/>
        <w:gridCol w:w="2526"/>
      </w:tblGrid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83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Title</w:t>
            </w:r>
          </w:p>
        </w:tc>
        <w:tc>
          <w:tcPr>
            <w:tcW w:w="1457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First Name</w:t>
            </w:r>
          </w:p>
        </w:tc>
        <w:tc>
          <w:tcPr>
            <w:tcW w:w="1466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Last Name</w:t>
            </w:r>
          </w:p>
        </w:tc>
        <w:tc>
          <w:tcPr>
            <w:tcW w:w="3470" w:type="dxa"/>
            <w:gridSpan w:val="2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Photograph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Name</w:t>
            </w:r>
          </w:p>
        </w:tc>
        <w:tc>
          <w:tcPr>
            <w:tcW w:w="883" w:type="dxa"/>
          </w:tcPr>
          <w:p w:rsidR="00C5585D" w:rsidRPr="00776F65" w:rsidRDefault="00C03F1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Mr.</w:t>
            </w:r>
          </w:p>
        </w:tc>
        <w:tc>
          <w:tcPr>
            <w:tcW w:w="1457" w:type="dxa"/>
          </w:tcPr>
          <w:p w:rsidR="00C5585D" w:rsidRPr="00776F65" w:rsidRDefault="00C03F1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Baidurya</w:t>
            </w:r>
          </w:p>
        </w:tc>
        <w:tc>
          <w:tcPr>
            <w:tcW w:w="1466" w:type="dxa"/>
          </w:tcPr>
          <w:p w:rsidR="00C5585D" w:rsidRPr="00776F65" w:rsidRDefault="00C03F1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Biswas</w:t>
            </w:r>
          </w:p>
        </w:tc>
        <w:tc>
          <w:tcPr>
            <w:tcW w:w="3470" w:type="dxa"/>
            <w:gridSpan w:val="2"/>
            <w:vMerge w:val="restart"/>
          </w:tcPr>
          <w:p w:rsidR="00C5585D" w:rsidRPr="00776F65" w:rsidRDefault="004D12B0" w:rsidP="00697AB2">
            <w:pPr>
              <w:spacing w:after="0" w:line="240" w:lineRule="auto"/>
              <w:rPr>
                <w:rFonts w:ascii="Cambria" w:hAnsi="Cambria"/>
              </w:rPr>
            </w:pPr>
            <w:r w:rsidRPr="004D12B0">
              <w:rPr>
                <w:rFonts w:ascii="Cambria" w:hAnsi="Cambria"/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6350</wp:posOffset>
                  </wp:positionV>
                  <wp:extent cx="2047240" cy="1377315"/>
                  <wp:effectExtent l="19050" t="0" r="0" b="0"/>
                  <wp:wrapTight wrapText="bothSides">
                    <wp:wrapPolygon edited="0">
                      <wp:start x="-201" y="0"/>
                      <wp:lineTo x="-201" y="21212"/>
                      <wp:lineTo x="21506" y="21212"/>
                      <wp:lineTo x="21506" y="0"/>
                      <wp:lineTo x="-201" y="0"/>
                    </wp:wrapPolygon>
                  </wp:wrapTight>
                  <wp:docPr id="6" name="Picture 1" descr="C:\Users\Baidurya\AppData\Local\Microsoft\Windows\Temporary Internet Files\Content.Word\IMG_336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idurya\AppData\Local\Microsoft\Windows\Temporary Internet Files\Content.Word\IMG_336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3806" w:type="dxa"/>
            <w:gridSpan w:val="3"/>
          </w:tcPr>
          <w:p w:rsidR="00C5585D" w:rsidRPr="00776F65" w:rsidRDefault="00C03F1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Assistant Professor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Educational Qualification</w:t>
            </w:r>
          </w:p>
        </w:tc>
        <w:tc>
          <w:tcPr>
            <w:tcW w:w="3806" w:type="dxa"/>
            <w:gridSpan w:val="3"/>
          </w:tcPr>
          <w:p w:rsidR="00D42E5B" w:rsidRPr="00776F65" w:rsidRDefault="00C03F1C" w:rsidP="0077795F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M.Sc. Ph.D. (Pursuing)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3806" w:type="dxa"/>
            <w:gridSpan w:val="3"/>
          </w:tcPr>
          <w:p w:rsidR="00C5585D" w:rsidRPr="00776F65" w:rsidRDefault="00C03F1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11.07.2014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3806" w:type="dxa"/>
            <w:gridSpan w:val="3"/>
          </w:tcPr>
          <w:p w:rsidR="00C5585D" w:rsidRPr="00776F65" w:rsidRDefault="00C03F1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Geography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6106" w:type="dxa"/>
            <w:gridSpan w:val="4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Address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Local</w:t>
            </w:r>
          </w:p>
        </w:tc>
        <w:tc>
          <w:tcPr>
            <w:tcW w:w="3806" w:type="dxa"/>
            <w:gridSpan w:val="3"/>
          </w:tcPr>
          <w:p w:rsidR="00C5585D" w:rsidRPr="00776F65" w:rsidRDefault="00C03F1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NBU Complex, </w:t>
            </w:r>
            <w:proofErr w:type="spellStart"/>
            <w:r>
              <w:rPr>
                <w:rFonts w:ascii="Cambria" w:hAnsi="Cambria"/>
              </w:rPr>
              <w:t>Nimtala</w:t>
            </w:r>
            <w:proofErr w:type="spellEnd"/>
            <w:r>
              <w:rPr>
                <w:rFonts w:ascii="Cambria" w:hAnsi="Cambria"/>
              </w:rPr>
              <w:t>, Darjeeling-734013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Permanent</w:t>
            </w:r>
          </w:p>
        </w:tc>
        <w:tc>
          <w:tcPr>
            <w:tcW w:w="3806" w:type="dxa"/>
            <w:gridSpan w:val="3"/>
          </w:tcPr>
          <w:p w:rsidR="00C5585D" w:rsidRPr="00776F65" w:rsidRDefault="00C03F1C" w:rsidP="00697AB2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Palashipara</w:t>
            </w:r>
            <w:proofErr w:type="spellEnd"/>
            <w:r>
              <w:rPr>
                <w:rFonts w:ascii="Cambria" w:hAnsi="Cambria"/>
              </w:rPr>
              <w:t>, Nadia-741155, W.B.</w:t>
            </w:r>
          </w:p>
        </w:tc>
        <w:tc>
          <w:tcPr>
            <w:tcW w:w="3470" w:type="dxa"/>
            <w:gridSpan w:val="2"/>
            <w:vMerge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6106" w:type="dxa"/>
            <w:gridSpan w:val="4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Phone Numbers</w:t>
            </w:r>
          </w:p>
        </w:tc>
        <w:tc>
          <w:tcPr>
            <w:tcW w:w="944" w:type="dxa"/>
          </w:tcPr>
          <w:p w:rsidR="00C5585D" w:rsidRPr="00776F65" w:rsidRDefault="00897B89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</w:t>
            </w:r>
          </w:p>
        </w:tc>
        <w:tc>
          <w:tcPr>
            <w:tcW w:w="2526" w:type="dxa"/>
          </w:tcPr>
          <w:p w:rsidR="00C5585D" w:rsidRPr="00776F65" w:rsidRDefault="00C03F1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CCNPB3124P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Office</w:t>
            </w:r>
          </w:p>
        </w:tc>
        <w:tc>
          <w:tcPr>
            <w:tcW w:w="3806" w:type="dxa"/>
            <w:gridSpan w:val="3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44" w:type="dxa"/>
          </w:tcPr>
          <w:p w:rsidR="00C5585D" w:rsidRPr="00776F65" w:rsidRDefault="009A34A4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Phone</w:t>
            </w:r>
          </w:p>
        </w:tc>
        <w:tc>
          <w:tcPr>
            <w:tcW w:w="2526" w:type="dxa"/>
          </w:tcPr>
          <w:p w:rsidR="009A34A4" w:rsidRDefault="00C03F1C" w:rsidP="008508D6">
            <w:pPr>
              <w:spacing w:after="0" w:line="240" w:lineRule="auto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7001680118</w:t>
            </w:r>
          </w:p>
          <w:p w:rsidR="00C03F1C" w:rsidRPr="00776F65" w:rsidRDefault="00C03F1C" w:rsidP="008508D6">
            <w:pPr>
              <w:spacing w:after="0" w:line="240" w:lineRule="auto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9051927801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Email</w:t>
            </w:r>
          </w:p>
        </w:tc>
        <w:tc>
          <w:tcPr>
            <w:tcW w:w="7276" w:type="dxa"/>
            <w:gridSpan w:val="5"/>
          </w:tcPr>
          <w:p w:rsidR="00C5585D" w:rsidRPr="00776F65" w:rsidRDefault="00C03F1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baiduryabiswas@gmail.com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Fax</w:t>
            </w:r>
          </w:p>
        </w:tc>
        <w:tc>
          <w:tcPr>
            <w:tcW w:w="7276" w:type="dxa"/>
            <w:gridSpan w:val="5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F5903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Teaching Experiences</w:t>
            </w:r>
          </w:p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(Present &amp; Previous)</w:t>
            </w:r>
          </w:p>
        </w:tc>
        <w:tc>
          <w:tcPr>
            <w:tcW w:w="7276" w:type="dxa"/>
            <w:gridSpan w:val="5"/>
          </w:tcPr>
          <w:p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  <w:p w:rsidR="0082209D" w:rsidRPr="00776F65" w:rsidRDefault="00C03F1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 July, 2014 to Present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Interests</w:t>
            </w:r>
          </w:p>
          <w:p w:rsidR="0073177F" w:rsidRPr="00776F65" w:rsidRDefault="0073177F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76" w:type="dxa"/>
            <w:gridSpan w:val="5"/>
          </w:tcPr>
          <w:p w:rsidR="00C5585D" w:rsidRPr="00776F65" w:rsidRDefault="00C03F1C" w:rsidP="00697AB2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Fluvial Geomorphology</w:t>
            </w:r>
            <w:r w:rsidR="00FD3A40">
              <w:rPr>
                <w:rFonts w:ascii="Cambria" w:hAnsi="Cambria"/>
              </w:rPr>
              <w:t>, Application of RS &amp; GIS in Urban Geography, Applied Geomorphology, Hydrology.</w:t>
            </w:r>
          </w:p>
        </w:tc>
      </w:tr>
      <w:tr w:rsidR="00374573" w:rsidRPr="00776F65" w:rsidTr="00F3018E">
        <w:trPr>
          <w:trHeight w:val="1486"/>
        </w:trPr>
        <w:tc>
          <w:tcPr>
            <w:tcW w:w="2300" w:type="dxa"/>
            <w:tcBorders>
              <w:bottom w:val="single" w:sz="4" w:space="0" w:color="auto"/>
            </w:tcBorders>
          </w:tcPr>
          <w:p w:rsidR="00374573" w:rsidRPr="00776F65" w:rsidRDefault="00374573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Guidance</w:t>
            </w:r>
          </w:p>
          <w:p w:rsidR="0073177F" w:rsidRPr="00776F65" w:rsidRDefault="0073177F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(PhD)</w:t>
            </w:r>
          </w:p>
        </w:tc>
        <w:tc>
          <w:tcPr>
            <w:tcW w:w="7276" w:type="dxa"/>
            <w:gridSpan w:val="5"/>
            <w:tcBorders>
              <w:bottom w:val="single" w:sz="4" w:space="0" w:color="auto"/>
            </w:tcBorders>
          </w:tcPr>
          <w:p w:rsidR="00E3123F" w:rsidRPr="0077795F" w:rsidRDefault="00755B49" w:rsidP="0077795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73177F" w:rsidRPr="00776F65" w:rsidTr="00F3018E">
        <w:trPr>
          <w:trHeight w:val="3028"/>
        </w:trPr>
        <w:tc>
          <w:tcPr>
            <w:tcW w:w="2300" w:type="dxa"/>
            <w:tcBorders>
              <w:top w:val="single" w:sz="4" w:space="0" w:color="auto"/>
            </w:tcBorders>
          </w:tcPr>
          <w:p w:rsidR="0073177F" w:rsidRPr="00776F65" w:rsidRDefault="0073177F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Guidance</w:t>
            </w:r>
          </w:p>
          <w:p w:rsidR="0073177F" w:rsidRPr="00776F65" w:rsidRDefault="0073177F" w:rsidP="00F670DA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</w:t>
            </w:r>
            <w:r w:rsidR="00F670DA" w:rsidRPr="00776F65">
              <w:rPr>
                <w:rFonts w:ascii="Cambria" w:hAnsi="Cambria"/>
                <w:b/>
              </w:rPr>
              <w:t>Master’s Theses</w:t>
            </w:r>
            <w:r w:rsidRPr="00776F65">
              <w:rPr>
                <w:rFonts w:ascii="Cambria" w:hAnsi="Cambria"/>
                <w:b/>
              </w:rPr>
              <w:t>)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</w:tcBorders>
          </w:tcPr>
          <w:p w:rsidR="0073177F" w:rsidRPr="00776F65" w:rsidRDefault="00755B49" w:rsidP="0077795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color w:val="000000"/>
                <w:lang w:val="en-GB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  <w:r w:rsidRPr="00776F65">
              <w:rPr>
                <w:rFonts w:ascii="Cambria" w:hAnsi="Cambria"/>
                <w:b/>
                <w:bCs/>
                <w:iCs/>
                <w:color w:val="000000"/>
                <w:lang w:val="en-GB"/>
              </w:rPr>
              <w:t xml:space="preserve"> 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Awards</w:t>
            </w:r>
          </w:p>
        </w:tc>
        <w:tc>
          <w:tcPr>
            <w:tcW w:w="7276" w:type="dxa"/>
            <w:gridSpan w:val="5"/>
          </w:tcPr>
          <w:p w:rsidR="006E5E4F" w:rsidRPr="00776F65" w:rsidRDefault="00F3018E" w:rsidP="00AD2F74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C5585D" w:rsidRPr="00776F65" w:rsidTr="00755B49">
        <w:trPr>
          <w:trHeight w:val="850"/>
        </w:trPr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Professional Achievement</w:t>
            </w:r>
          </w:p>
        </w:tc>
        <w:tc>
          <w:tcPr>
            <w:tcW w:w="7276" w:type="dxa"/>
            <w:gridSpan w:val="5"/>
          </w:tcPr>
          <w:p w:rsidR="004A6556" w:rsidRPr="00F3018E" w:rsidRDefault="00F3018E" w:rsidP="00F3018E">
            <w:pPr>
              <w:spacing w:after="0" w:line="240" w:lineRule="auto"/>
              <w:rPr>
                <w:rFonts w:ascii="Cambria" w:hAnsi="Cambria"/>
              </w:rPr>
            </w:pPr>
            <w:r w:rsidRPr="00F3018E"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C5585D" w:rsidRPr="00776F65" w:rsidTr="00F3018E">
        <w:trPr>
          <w:trHeight w:val="1520"/>
        </w:trPr>
        <w:tc>
          <w:tcPr>
            <w:tcW w:w="2300" w:type="dxa"/>
            <w:tcBorders>
              <w:bottom w:val="single" w:sz="4" w:space="0" w:color="auto"/>
            </w:tcBorders>
          </w:tcPr>
          <w:p w:rsidR="00C5585D" w:rsidRPr="00776F65" w:rsidRDefault="00F670DA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lastRenderedPageBreak/>
              <w:t>ADMINISTRATIVE RESPONSIBILITIES</w:t>
            </w:r>
          </w:p>
        </w:tc>
        <w:tc>
          <w:tcPr>
            <w:tcW w:w="7276" w:type="dxa"/>
            <w:gridSpan w:val="5"/>
            <w:tcBorders>
              <w:bottom w:val="single" w:sz="4" w:space="0" w:color="auto"/>
            </w:tcBorders>
          </w:tcPr>
          <w:p w:rsidR="004A6556" w:rsidRPr="00E0678F" w:rsidRDefault="00E0678F" w:rsidP="00697A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0678F">
              <w:rPr>
                <w:rFonts w:ascii="Cambria" w:hAnsi="Cambria"/>
                <w:color w:val="000000" w:themeColor="text1"/>
              </w:rPr>
              <w:t>COORDINATOR OF ENVIORNMENTAL STUDIES (01.07.2017 TO PRESENT)</w:t>
            </w:r>
          </w:p>
          <w:p w:rsidR="00906430" w:rsidRPr="004D12B0" w:rsidRDefault="00E0678F" w:rsidP="00605B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0678F">
              <w:rPr>
                <w:rFonts w:ascii="Cambria" w:hAnsi="Cambria"/>
                <w:color w:val="000000" w:themeColor="text1"/>
              </w:rPr>
              <w:t>NSS PROGRAMME OFFICER (01.07.2017 TO PRESENT)</w:t>
            </w:r>
          </w:p>
        </w:tc>
      </w:tr>
      <w:tr w:rsidR="00906430" w:rsidRPr="00776F65" w:rsidTr="00697AB2">
        <w:trPr>
          <w:trHeight w:val="363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6430" w:rsidRPr="00AD2F74" w:rsidRDefault="00CD20CD" w:rsidP="00697AB2">
            <w:pPr>
              <w:pStyle w:val="ListParagraph"/>
              <w:spacing w:line="240" w:lineRule="auto"/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AD2F74">
              <w:rPr>
                <w:rFonts w:ascii="Cambria" w:hAnsi="Cambria"/>
                <w:b/>
                <w:bCs/>
                <w:color w:val="FF0000"/>
              </w:rPr>
              <w:t xml:space="preserve">SELECT </w:t>
            </w:r>
            <w:r w:rsidR="00906430" w:rsidRPr="00AD2F74">
              <w:rPr>
                <w:rFonts w:ascii="Cambria" w:hAnsi="Cambria"/>
                <w:b/>
                <w:bCs/>
                <w:color w:val="FF0000"/>
              </w:rPr>
              <w:t>LECTURES DELIVERED AT UGC REFRESHER COURSES/ICSSR RESEARCH METHODOLOGY COURSES</w:t>
            </w:r>
          </w:p>
        </w:tc>
      </w:tr>
      <w:tr w:rsidR="00906430" w:rsidRPr="00776F65" w:rsidTr="00F3018E">
        <w:trPr>
          <w:trHeight w:val="1978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06430" w:rsidRPr="00776F65" w:rsidRDefault="00906430" w:rsidP="00697AB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ICSSR Research Methodology Course Lectures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6430" w:rsidRPr="00776F65" w:rsidRDefault="00F3018E" w:rsidP="00AD2F7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4A7164" w:rsidRPr="00776F65" w:rsidTr="00F3018E">
        <w:trPr>
          <w:trHeight w:val="2389"/>
        </w:trPr>
        <w:tc>
          <w:tcPr>
            <w:tcW w:w="2300" w:type="dxa"/>
            <w:tcBorders>
              <w:top w:val="single" w:sz="4" w:space="0" w:color="auto"/>
            </w:tcBorders>
          </w:tcPr>
          <w:p w:rsidR="004A7164" w:rsidRPr="00776F65" w:rsidRDefault="004A7164" w:rsidP="00697AB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UGC Refresher Course Lectures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</w:tcBorders>
          </w:tcPr>
          <w:p w:rsidR="004A7164" w:rsidRPr="004D12B0" w:rsidRDefault="00F3018E" w:rsidP="004D12B0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C5585D" w:rsidRPr="00776F65" w:rsidTr="00081CDB">
        <w:tc>
          <w:tcPr>
            <w:tcW w:w="9576" w:type="dxa"/>
            <w:gridSpan w:val="6"/>
          </w:tcPr>
          <w:p w:rsidR="00C5585D" w:rsidRPr="00776F65" w:rsidRDefault="00CD20CD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SELECT </w:t>
            </w:r>
            <w:r w:rsidR="0063385D" w:rsidRPr="00776F65">
              <w:rPr>
                <w:rFonts w:ascii="Cambria" w:hAnsi="Cambria"/>
                <w:b/>
              </w:rPr>
              <w:t>PUBLICATIONS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D20CD" w:rsidP="00CD20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Some Major 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 xml:space="preserve">Research Articles </w:t>
            </w:r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In Journal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>s</w:t>
            </w:r>
          </w:p>
        </w:tc>
        <w:tc>
          <w:tcPr>
            <w:tcW w:w="7276" w:type="dxa"/>
            <w:gridSpan w:val="5"/>
          </w:tcPr>
          <w:p w:rsidR="002F674E" w:rsidRPr="002F674E" w:rsidRDefault="002F674E" w:rsidP="002F674E">
            <w:pPr>
              <w:pStyle w:val="Default"/>
              <w:numPr>
                <w:ilvl w:val="0"/>
                <w:numId w:val="28"/>
              </w:numPr>
              <w:ind w:left="340" w:hanging="357"/>
              <w:jc w:val="both"/>
              <w:rPr>
                <w:sz w:val="22"/>
                <w:szCs w:val="22"/>
              </w:rPr>
            </w:pPr>
            <w:r w:rsidRPr="002F674E">
              <w:rPr>
                <w:rFonts w:ascii="Cambria" w:eastAsia="Arial Unicode MS" w:hAnsi="Cambria"/>
                <w:b/>
                <w:bCs/>
                <w:color w:val="000000" w:themeColor="text1"/>
              </w:rPr>
              <w:t>2018.</w:t>
            </w:r>
            <w:r>
              <w:rPr>
                <w:rFonts w:ascii="Cambria" w:eastAsia="Arial Unicode MS" w:hAnsi="Cambria"/>
                <w:b/>
                <w:bCs/>
                <w:color w:val="FF0000"/>
              </w:rPr>
              <w:t xml:space="preserve"> </w:t>
            </w:r>
            <w:r w:rsidRPr="002F674E">
              <w:rPr>
                <w:i/>
                <w:sz w:val="22"/>
                <w:szCs w:val="22"/>
              </w:rPr>
              <w:t>A Study on Land Use and Land Cover of Sanka River Basin Jharkhand and West Bengal</w:t>
            </w:r>
            <w:r>
              <w:rPr>
                <w:sz w:val="22"/>
                <w:szCs w:val="22"/>
              </w:rPr>
              <w:t xml:space="preserve">. In </w:t>
            </w:r>
            <w:r w:rsidRPr="002F674E">
              <w:rPr>
                <w:b/>
                <w:sz w:val="22"/>
                <w:szCs w:val="22"/>
              </w:rPr>
              <w:t>Indian Journal of Geomorphology</w:t>
            </w:r>
            <w:r>
              <w:rPr>
                <w:sz w:val="22"/>
                <w:szCs w:val="22"/>
              </w:rPr>
              <w:t xml:space="preserve">, </w:t>
            </w:r>
            <w:r w:rsidRPr="005E595A">
              <w:rPr>
                <w:iCs/>
                <w:sz w:val="22"/>
                <w:szCs w:val="22"/>
                <w:lang w:val="en-IN"/>
              </w:rPr>
              <w:t>Volume 23 (1), Jan.-June, 2018, pp.1-9.</w:t>
            </w:r>
            <w:r>
              <w:rPr>
                <w:iCs/>
                <w:sz w:val="22"/>
                <w:szCs w:val="22"/>
                <w:lang w:val="en-IN"/>
              </w:rPr>
              <w:t xml:space="preserve">    </w:t>
            </w:r>
            <w:r w:rsidRPr="005E595A">
              <w:rPr>
                <w:iCs/>
                <w:sz w:val="22"/>
                <w:szCs w:val="22"/>
                <w:lang w:val="en-IN"/>
              </w:rPr>
              <w:t>[</w:t>
            </w:r>
            <w:r w:rsidRPr="005E595A">
              <w:rPr>
                <w:bCs/>
                <w:sz w:val="22"/>
                <w:szCs w:val="22"/>
                <w:lang w:val="en-IN"/>
              </w:rPr>
              <w:t xml:space="preserve"> ISSN : 0973-2411</w:t>
            </w:r>
            <w:r w:rsidRPr="005E595A">
              <w:rPr>
                <w:iCs/>
                <w:sz w:val="22"/>
                <w:szCs w:val="22"/>
                <w:lang w:val="en-IN"/>
              </w:rPr>
              <w:t>]</w:t>
            </w:r>
          </w:p>
          <w:p w:rsidR="002F674E" w:rsidRDefault="002F674E" w:rsidP="002F674E">
            <w:pPr>
              <w:pStyle w:val="Default"/>
              <w:numPr>
                <w:ilvl w:val="0"/>
                <w:numId w:val="28"/>
              </w:numPr>
              <w:ind w:left="340" w:hanging="357"/>
              <w:jc w:val="both"/>
              <w:rPr>
                <w:sz w:val="22"/>
                <w:szCs w:val="22"/>
              </w:rPr>
            </w:pPr>
            <w:r w:rsidRPr="002F674E">
              <w:rPr>
                <w:b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. </w:t>
            </w:r>
            <w:r w:rsidRPr="002F674E">
              <w:rPr>
                <w:bCs/>
                <w:i/>
                <w:sz w:val="22"/>
                <w:szCs w:val="22"/>
                <w:lang w:val="en-IN"/>
              </w:rPr>
              <w:t xml:space="preserve">Detection and documentation of course change of </w:t>
            </w:r>
            <w:proofErr w:type="spellStart"/>
            <w:r w:rsidRPr="002F674E">
              <w:rPr>
                <w:bCs/>
                <w:i/>
                <w:sz w:val="22"/>
                <w:szCs w:val="22"/>
                <w:lang w:val="en-IN"/>
              </w:rPr>
              <w:t>Gadadhar</w:t>
            </w:r>
            <w:proofErr w:type="spellEnd"/>
            <w:r w:rsidRPr="002F674E">
              <w:rPr>
                <w:bCs/>
                <w:i/>
                <w:sz w:val="22"/>
                <w:szCs w:val="22"/>
                <w:lang w:val="en-IN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en-IN"/>
              </w:rPr>
              <w:t>R</w:t>
            </w:r>
            <w:r w:rsidRPr="002F674E">
              <w:rPr>
                <w:bCs/>
                <w:i/>
                <w:sz w:val="22"/>
                <w:szCs w:val="22"/>
                <w:lang w:val="en-IN"/>
              </w:rPr>
              <w:t>iver in Cooch Behar district: a GIS based assessment</w:t>
            </w:r>
            <w:r>
              <w:rPr>
                <w:sz w:val="22"/>
                <w:szCs w:val="22"/>
              </w:rPr>
              <w:t>. In</w:t>
            </w:r>
            <w:r w:rsidRPr="002F674E">
              <w:rPr>
                <w:sz w:val="22"/>
                <w:szCs w:val="22"/>
              </w:rPr>
              <w:t xml:space="preserve"> </w:t>
            </w:r>
            <w:r w:rsidRPr="002F674E">
              <w:rPr>
                <w:b/>
                <w:bCs/>
                <w:sz w:val="22"/>
                <w:szCs w:val="22"/>
              </w:rPr>
              <w:t>Hill Geographers</w:t>
            </w:r>
            <w:r w:rsidRPr="00D804BE">
              <w:rPr>
                <w:i/>
                <w:iCs/>
                <w:sz w:val="22"/>
                <w:szCs w:val="22"/>
              </w:rPr>
              <w:t xml:space="preserve">, </w:t>
            </w:r>
            <w:r w:rsidRPr="00D804BE">
              <w:rPr>
                <w:sz w:val="22"/>
                <w:szCs w:val="22"/>
              </w:rPr>
              <w:t xml:space="preserve">Vol. </w:t>
            </w:r>
            <w:r w:rsidRPr="00D804BE">
              <w:rPr>
                <w:sz w:val="22"/>
                <w:szCs w:val="22"/>
                <w:lang w:val="en-IN"/>
              </w:rPr>
              <w:t>XXXIII</w:t>
            </w:r>
            <w:r w:rsidRPr="00D804BE">
              <w:rPr>
                <w:sz w:val="22"/>
                <w:szCs w:val="22"/>
              </w:rPr>
              <w:t>, Issue</w:t>
            </w:r>
            <w:r w:rsidRPr="00D804BE">
              <w:rPr>
                <w:sz w:val="22"/>
                <w:szCs w:val="22"/>
                <w:lang w:val="en-IN"/>
              </w:rPr>
              <w:t xml:space="preserve"> 1</w:t>
            </w:r>
            <w:r w:rsidRPr="00D804BE">
              <w:rPr>
                <w:sz w:val="22"/>
                <w:szCs w:val="22"/>
              </w:rPr>
              <w:t xml:space="preserve">, pp. 27 – 35, 2017. [ISSN: </w:t>
            </w:r>
            <w:r w:rsidRPr="00D804BE">
              <w:rPr>
                <w:sz w:val="22"/>
                <w:szCs w:val="22"/>
                <w:lang w:val="en-IN"/>
              </w:rPr>
              <w:t>0970-5723</w:t>
            </w:r>
            <w:r w:rsidRPr="00D804BE">
              <w:rPr>
                <w:sz w:val="22"/>
                <w:szCs w:val="22"/>
              </w:rPr>
              <w:t>]</w:t>
            </w:r>
          </w:p>
          <w:p w:rsidR="002F674E" w:rsidRPr="00D804BE" w:rsidRDefault="002F674E" w:rsidP="002F674E">
            <w:pPr>
              <w:pStyle w:val="Default"/>
              <w:numPr>
                <w:ilvl w:val="0"/>
                <w:numId w:val="28"/>
              </w:numPr>
              <w:ind w:left="340" w:hanging="357"/>
              <w:jc w:val="both"/>
              <w:rPr>
                <w:sz w:val="22"/>
                <w:szCs w:val="22"/>
              </w:rPr>
            </w:pPr>
            <w:r w:rsidRPr="002F674E">
              <w:rPr>
                <w:b/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. </w:t>
            </w:r>
            <w:r w:rsidRPr="002F674E">
              <w:rPr>
                <w:bCs/>
                <w:i/>
                <w:sz w:val="22"/>
                <w:szCs w:val="22"/>
              </w:rPr>
              <w:t>Regional Disparities Pattern of Literacy in Rural and Urban Area of West Bengal, India</w:t>
            </w:r>
            <w:r>
              <w:rPr>
                <w:sz w:val="22"/>
                <w:szCs w:val="22"/>
              </w:rPr>
              <w:t xml:space="preserve">. In </w:t>
            </w:r>
            <w:r w:rsidRPr="002F674E">
              <w:rPr>
                <w:b/>
                <w:bCs/>
                <w:sz w:val="22"/>
                <w:szCs w:val="22"/>
              </w:rPr>
              <w:t>Global Journal of Multidisciplinary Studies</w:t>
            </w:r>
            <w:r w:rsidRPr="00D804BE">
              <w:rPr>
                <w:i/>
                <w:iCs/>
                <w:sz w:val="22"/>
                <w:szCs w:val="22"/>
              </w:rPr>
              <w:t xml:space="preserve">, </w:t>
            </w:r>
            <w:r w:rsidRPr="00D804BE">
              <w:rPr>
                <w:sz w:val="22"/>
                <w:szCs w:val="22"/>
              </w:rPr>
              <w:t xml:space="preserve">Vol. 5, Issue 7, pp. 105 – 112, 2016. [ISSN: </w:t>
            </w:r>
            <w:r w:rsidRPr="00D804BE">
              <w:rPr>
                <w:bCs/>
                <w:sz w:val="22"/>
                <w:szCs w:val="22"/>
              </w:rPr>
              <w:t>2348-0459</w:t>
            </w:r>
            <w:r w:rsidRPr="00D804BE">
              <w:rPr>
                <w:sz w:val="22"/>
                <w:szCs w:val="22"/>
              </w:rPr>
              <w:t xml:space="preserve">] </w:t>
            </w:r>
          </w:p>
          <w:p w:rsidR="002F674E" w:rsidRPr="00D804BE" w:rsidRDefault="002F674E" w:rsidP="002F67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 w:cs="Times New Roman"/>
              </w:rPr>
            </w:pPr>
            <w:r w:rsidRPr="002F674E">
              <w:rPr>
                <w:rFonts w:ascii="Times New Roman" w:hAnsi="Times New Roman" w:cs="Times New Roman"/>
                <w:b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74E">
              <w:rPr>
                <w:rFonts w:ascii="Times New Roman" w:hAnsi="Times New Roman" w:cs="Times New Roman"/>
                <w:bCs/>
                <w:i/>
                <w:color w:val="000000"/>
              </w:rPr>
              <w:t>Change detection of Land use and Land cover for sustainable development: A case study of Sanka River Basin, India.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In</w:t>
            </w:r>
            <w:r w:rsidRPr="00D804B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F674E"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  <w:t>Journal of Global Resources</w:t>
            </w:r>
            <w:r w:rsidRPr="00D804BE">
              <w:rPr>
                <w:rFonts w:ascii="Times New Roman" w:hAnsi="Times New Roman" w:cs="Times New Roman"/>
                <w:i/>
                <w:color w:val="000000" w:themeColor="text1"/>
                <w:lang w:val="en-IN"/>
              </w:rPr>
              <w:t xml:space="preserve">, </w:t>
            </w:r>
            <w:r w:rsidRPr="00D804BE">
              <w:rPr>
                <w:rFonts w:ascii="Times New Roman" w:hAnsi="Times New Roman" w:cs="Times New Roman"/>
              </w:rPr>
              <w:t>Vol. 3, pp. 122 – 128,</w:t>
            </w:r>
            <w:r w:rsidRPr="00D804BE">
              <w:t xml:space="preserve"> </w:t>
            </w:r>
            <w:r w:rsidRPr="00D804BE">
              <w:rPr>
                <w:rFonts w:ascii="Times New Roman" w:hAnsi="Times New Roman" w:cs="Times New Roman"/>
              </w:rPr>
              <w:t xml:space="preserve">2016. [ISSN: </w:t>
            </w:r>
            <w:r w:rsidRPr="00D804B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2455-2445</w:t>
            </w:r>
            <w:r w:rsidRPr="00D804BE">
              <w:rPr>
                <w:rFonts w:ascii="Times New Roman" w:hAnsi="Times New Roman" w:cs="Times New Roman"/>
              </w:rPr>
              <w:t>]</w:t>
            </w:r>
          </w:p>
          <w:p w:rsidR="00C5585D" w:rsidRPr="00776F65" w:rsidRDefault="00C5585D" w:rsidP="002F674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380D4B" w:rsidP="00697AB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Select </w:t>
            </w:r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Chapter’s in Edited Volume</w:t>
            </w:r>
          </w:p>
        </w:tc>
        <w:tc>
          <w:tcPr>
            <w:tcW w:w="7276" w:type="dxa"/>
            <w:gridSpan w:val="5"/>
          </w:tcPr>
          <w:p w:rsidR="00DC7F4C" w:rsidRPr="00DC7F4C" w:rsidRDefault="00DC7F4C" w:rsidP="00697A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color w:val="FF0000"/>
                <w:lang w:val="en-GB"/>
              </w:rPr>
            </w:pPr>
            <w:r w:rsidRPr="00B63512">
              <w:rPr>
                <w:rFonts w:ascii="Cambria" w:hAnsi="Cambria"/>
                <w:b/>
                <w:color w:val="000000" w:themeColor="text1"/>
                <w:lang w:val="en-GB"/>
              </w:rPr>
              <w:t>2020</w:t>
            </w:r>
            <w:r>
              <w:rPr>
                <w:rFonts w:ascii="Cambria" w:hAnsi="Cambria"/>
                <w:color w:val="000000" w:themeColor="text1"/>
                <w:lang w:val="en-GB"/>
              </w:rPr>
              <w:t>:</w:t>
            </w:r>
            <w:r w:rsidR="009A4D72">
              <w:rPr>
                <w:rFonts w:ascii="Cambria" w:hAnsi="Cambria"/>
                <w:color w:val="000000" w:themeColor="text1"/>
                <w:lang w:val="en-GB"/>
              </w:rPr>
              <w:t xml:space="preserve"> Hydrology: Application of RS and GIS in N. </w:t>
            </w:r>
            <w:proofErr w:type="spellStart"/>
            <w:r w:rsidR="009A4D72">
              <w:rPr>
                <w:rFonts w:ascii="Cambria" w:hAnsi="Cambria"/>
                <w:color w:val="000000" w:themeColor="text1"/>
                <w:lang w:val="en-GB"/>
              </w:rPr>
              <w:t>Bhattacharjee</w:t>
            </w:r>
            <w:proofErr w:type="spellEnd"/>
            <w:r w:rsidR="009A4D72">
              <w:rPr>
                <w:rFonts w:ascii="Cambria" w:hAnsi="Cambria"/>
                <w:color w:val="000000" w:themeColor="text1"/>
                <w:lang w:val="en-GB"/>
              </w:rPr>
              <w:t xml:space="preserve"> (Ed.)</w:t>
            </w:r>
            <w:r>
              <w:rPr>
                <w:rFonts w:ascii="Cambria" w:hAnsi="Cambria"/>
                <w:color w:val="000000" w:themeColor="text1"/>
                <w:lang w:val="en-GB"/>
              </w:rPr>
              <w:t xml:space="preserve"> </w:t>
            </w:r>
            <w:r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Channel Oscillation</w:t>
            </w:r>
            <w:r w:rsidR="009A4D72"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view of</w:t>
            </w:r>
            <w:r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Sinuosity</w:t>
            </w:r>
            <w:r w:rsidR="009A4D72"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A study</w:t>
            </w:r>
            <w:r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River </w:t>
            </w:r>
            <w:proofErr w:type="spellStart"/>
            <w:r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Gadadhar</w:t>
            </w:r>
            <w:proofErr w:type="spellEnd"/>
            <w:r w:rsidRPr="009A4D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9A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Cooch Behar District under</w:t>
            </w:r>
            <w:r w:rsidR="009A4D72" w:rsidRPr="009A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RS and</w:t>
            </w:r>
            <w:r w:rsidRPr="009A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GIS </w:t>
            </w:r>
            <w:r w:rsidR="009A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environment, </w:t>
            </w:r>
            <w:r w:rsidR="009A4D72">
              <w:rPr>
                <w:rFonts w:ascii="Times New Roman" w:hAnsi="Times New Roman" w:cs="Times New Roman"/>
                <w:sz w:val="24"/>
                <w:szCs w:val="24"/>
              </w:rPr>
              <w:t xml:space="preserve">New Delhi: </w:t>
            </w:r>
            <w:proofErr w:type="spellStart"/>
            <w:r w:rsidR="009A4D72">
              <w:rPr>
                <w:rFonts w:ascii="Times New Roman" w:hAnsi="Times New Roman" w:cs="Times New Roman"/>
                <w:sz w:val="24"/>
                <w:szCs w:val="24"/>
              </w:rPr>
              <w:t>Syngery</w:t>
            </w:r>
            <w:proofErr w:type="spellEnd"/>
            <w:r w:rsidR="009A4D72">
              <w:rPr>
                <w:rFonts w:ascii="Times New Roman" w:hAnsi="Times New Roman" w:cs="Times New Roman"/>
                <w:sz w:val="24"/>
                <w:szCs w:val="24"/>
              </w:rPr>
              <w:t xml:space="preserve"> Books India, 2020.</w:t>
            </w:r>
          </w:p>
          <w:p w:rsidR="00DC7F4C" w:rsidRPr="00DC7F4C" w:rsidRDefault="00DC7F4C" w:rsidP="00697A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color w:val="FF0000"/>
                <w:lang w:val="en-GB"/>
              </w:rPr>
            </w:pPr>
            <w:r w:rsidRPr="00B63512">
              <w:rPr>
                <w:rFonts w:ascii="Cambria" w:hAnsi="Cambria"/>
                <w:b/>
                <w:color w:val="000000" w:themeColor="text1"/>
                <w:lang w:val="en-GB"/>
              </w:rPr>
              <w:t>2020</w:t>
            </w:r>
            <w:r>
              <w:rPr>
                <w:rFonts w:ascii="Cambria" w:hAnsi="Cambria"/>
                <w:color w:val="000000" w:themeColor="text1"/>
                <w:lang w:val="en-GB"/>
              </w:rPr>
              <w:t xml:space="preserve">: </w:t>
            </w:r>
            <w:r w:rsidR="009A4D72">
              <w:rPr>
                <w:rFonts w:ascii="Cambria" w:hAnsi="Cambria"/>
                <w:color w:val="000000" w:themeColor="text1"/>
                <w:lang w:val="en-GB"/>
              </w:rPr>
              <w:t xml:space="preserve">Application of Geospatial Technology in Geomorphology and Environment, </w:t>
            </w:r>
            <w:proofErr w:type="spellStart"/>
            <w:r w:rsidR="009A4D72">
              <w:rPr>
                <w:rFonts w:ascii="Cambria" w:hAnsi="Cambria"/>
                <w:color w:val="000000" w:themeColor="text1"/>
                <w:lang w:val="en-GB"/>
              </w:rPr>
              <w:t>D.K.Mandal</w:t>
            </w:r>
            <w:proofErr w:type="spellEnd"/>
            <w:r w:rsidR="009A4D72">
              <w:rPr>
                <w:rFonts w:ascii="Cambria" w:hAnsi="Cambria"/>
                <w:color w:val="000000" w:themeColor="text1"/>
                <w:lang w:val="en-GB"/>
              </w:rPr>
              <w:t xml:space="preserve"> &amp; </w:t>
            </w:r>
            <w:proofErr w:type="spellStart"/>
            <w:r w:rsidR="009A4D72">
              <w:rPr>
                <w:rFonts w:ascii="Cambria" w:hAnsi="Cambria"/>
                <w:color w:val="000000" w:themeColor="text1"/>
                <w:lang w:val="en-GB"/>
              </w:rPr>
              <w:t>R.Roy</w:t>
            </w:r>
            <w:proofErr w:type="spellEnd"/>
            <w:r w:rsidR="009A4D72">
              <w:rPr>
                <w:rFonts w:ascii="Cambria" w:hAnsi="Cambria"/>
                <w:color w:val="000000" w:themeColor="text1"/>
                <w:lang w:val="en-GB"/>
              </w:rPr>
              <w:t xml:space="preserve"> (Ed.) </w:t>
            </w:r>
            <w:r w:rsidRPr="00DC7F4C">
              <w:rPr>
                <w:rFonts w:ascii="Cambria" w:hAnsi="Cambria"/>
                <w:color w:val="000000" w:themeColor="text1"/>
                <w:lang w:val="en-GB"/>
              </w:rPr>
              <w:t xml:space="preserve">A Study </w:t>
            </w:r>
            <w:r w:rsidRPr="00DC7F4C">
              <w:rPr>
                <w:rFonts w:ascii="Times New Roman" w:hAnsi="Times New Roman" w:cs="Times New Roman"/>
              </w:rPr>
              <w:t xml:space="preserve">on Terrain Classification of the </w:t>
            </w:r>
            <w:proofErr w:type="spellStart"/>
            <w:r w:rsidRPr="00DC7F4C">
              <w:rPr>
                <w:rFonts w:ascii="Times New Roman" w:hAnsi="Times New Roman" w:cs="Times New Roman"/>
              </w:rPr>
              <w:t>Sanka</w:t>
            </w:r>
            <w:proofErr w:type="spellEnd"/>
            <w:r w:rsidRPr="00DC7F4C">
              <w:rPr>
                <w:rFonts w:ascii="Times New Roman" w:hAnsi="Times New Roman" w:cs="Times New Roman"/>
              </w:rPr>
              <w:t xml:space="preserve"> River Basin</w:t>
            </w:r>
            <w:r w:rsidR="004D12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12B0">
              <w:rPr>
                <w:rFonts w:ascii="Times New Roman" w:hAnsi="Times New Roman" w:cs="Times New Roman"/>
              </w:rPr>
              <w:t>Westbengal</w:t>
            </w:r>
            <w:proofErr w:type="spellEnd"/>
            <w:r w:rsidR="004D12B0">
              <w:rPr>
                <w:rFonts w:ascii="Times New Roman" w:hAnsi="Times New Roman" w:cs="Times New Roman"/>
              </w:rPr>
              <w:t>: University of North Bengal, 2020.</w:t>
            </w:r>
          </w:p>
          <w:p w:rsidR="00C5585D" w:rsidRPr="00B63512" w:rsidRDefault="00C5585D" w:rsidP="00B63512">
            <w:pPr>
              <w:spacing w:after="0" w:line="240" w:lineRule="auto"/>
              <w:ind w:left="360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Book Monograph/ Edited Book</w:t>
            </w:r>
          </w:p>
        </w:tc>
        <w:tc>
          <w:tcPr>
            <w:tcW w:w="7276" w:type="dxa"/>
            <w:gridSpan w:val="5"/>
          </w:tcPr>
          <w:p w:rsidR="00C5585D" w:rsidRPr="00776F65" w:rsidRDefault="00F3018E" w:rsidP="00AD2F74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  <w:r w:rsidRPr="00776F65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23708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Project</w:t>
            </w:r>
          </w:p>
        </w:tc>
        <w:tc>
          <w:tcPr>
            <w:tcW w:w="7276" w:type="dxa"/>
            <w:gridSpan w:val="5"/>
          </w:tcPr>
          <w:p w:rsidR="002C4BF9" w:rsidRPr="00776F65" w:rsidRDefault="00F3018E" w:rsidP="00F3018E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C5585D" w:rsidRPr="00776F65" w:rsidTr="00F3018E">
        <w:tc>
          <w:tcPr>
            <w:tcW w:w="2300" w:type="dxa"/>
          </w:tcPr>
          <w:p w:rsidR="00C5585D" w:rsidRPr="00776F65" w:rsidRDefault="00C23708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Book  Review</w:t>
            </w:r>
            <w:r w:rsidR="00440524" w:rsidRPr="00776F65">
              <w:rPr>
                <w:rFonts w:ascii="Cambria" w:hAnsi="Cambria"/>
                <w:b/>
              </w:rPr>
              <w:t>s</w:t>
            </w:r>
          </w:p>
        </w:tc>
        <w:tc>
          <w:tcPr>
            <w:tcW w:w="7276" w:type="dxa"/>
            <w:gridSpan w:val="5"/>
          </w:tcPr>
          <w:p w:rsidR="00374573" w:rsidRPr="00776F65" w:rsidRDefault="00F3018E" w:rsidP="00F3018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  <w:r w:rsidRPr="00776F65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38381E" w:rsidRPr="00776F65" w:rsidTr="00F3018E">
        <w:tc>
          <w:tcPr>
            <w:tcW w:w="2300" w:type="dxa"/>
          </w:tcPr>
          <w:p w:rsidR="0038381E" w:rsidRPr="00776F65" w:rsidRDefault="00F670DA" w:rsidP="00D5519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PAPER PRESENTED IN SEMINARS/ CONFERENCES</w:t>
            </w:r>
          </w:p>
        </w:tc>
        <w:tc>
          <w:tcPr>
            <w:tcW w:w="7276" w:type="dxa"/>
            <w:gridSpan w:val="5"/>
          </w:tcPr>
          <w:p w:rsidR="004E1124" w:rsidRPr="00370289" w:rsidRDefault="004E1124" w:rsidP="004E1124">
            <w:pPr>
              <w:pStyle w:val="Objective"/>
              <w:numPr>
                <w:ilvl w:val="0"/>
                <w:numId w:val="29"/>
              </w:numPr>
              <w:spacing w:before="0" w:after="120" w:line="240" w:lineRule="auto"/>
              <w:ind w:left="346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73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Presentation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r w:rsidRPr="0034053B">
              <w:rPr>
                <w:rFonts w:ascii="Times New Roman" w:hAnsi="Times New Roman"/>
                <w:i/>
                <w:sz w:val="22"/>
                <w:szCs w:val="22"/>
              </w:rPr>
              <w:t>A study on Terrain Classification of the Sanka River Basin.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as part of 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370289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Annual Conference of the Indian Institute of Geomorphologists (IGI) and National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Seminar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Application s of Geospatial Technology in Geomorphology and </w:t>
            </w:r>
            <w:r w:rsidR="00ED0830">
              <w:rPr>
                <w:rFonts w:ascii="Times New Roman" w:hAnsi="Times New Roman"/>
                <w:sz w:val="22"/>
                <w:szCs w:val="22"/>
              </w:rPr>
              <w:t>Environment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>, held at The Dept. of Geography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Applied Geography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North Bengal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r>
              <w:rPr>
                <w:rFonts w:ascii="Times New Roman" w:hAnsi="Times New Roman"/>
                <w:sz w:val="22"/>
                <w:szCs w:val="22"/>
              </w:rPr>
              <w:t>Darjeeling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from12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14</w:t>
            </w:r>
            <w:r w:rsidRPr="00ED4FF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November, 2019.</w:t>
            </w:r>
          </w:p>
          <w:p w:rsidR="004E1124" w:rsidRPr="0062344C" w:rsidRDefault="004E1124" w:rsidP="004E1124">
            <w:pPr>
              <w:pStyle w:val="Objective"/>
              <w:numPr>
                <w:ilvl w:val="0"/>
                <w:numId w:val="29"/>
              </w:numPr>
              <w:spacing w:line="240" w:lineRule="auto"/>
              <w:ind w:left="34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73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Presentation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344C">
              <w:rPr>
                <w:rFonts w:ascii="Times New Roman" w:hAnsi="Times New Roman"/>
                <w:i/>
                <w:sz w:val="22"/>
                <w:szCs w:val="22"/>
              </w:rPr>
              <w:t xml:space="preserve">“Methodological </w:t>
            </w:r>
            <w:r w:rsidRPr="0062344C">
              <w:rPr>
                <w:rFonts w:ascii="Times New Roman" w:hAnsi="Times New Roman"/>
                <w:bCs/>
                <w:i/>
                <w:sz w:val="24"/>
                <w:szCs w:val="24"/>
              </w:rPr>
              <w:t>Approach of Statistical Data Analysis in Geographical Study: A Case Study of Sanka River Basin.”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a part of workshop organized by Bureau of Applied Economics and Statistics,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Jalpaiguri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Government of West Bengal on 29</w:t>
            </w:r>
            <w:r w:rsidRPr="0018334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June, 2017.</w:t>
            </w:r>
          </w:p>
          <w:p w:rsidR="004E1124" w:rsidRPr="006A078D" w:rsidRDefault="004E1124" w:rsidP="004E1124">
            <w:pPr>
              <w:pStyle w:val="Objective"/>
              <w:numPr>
                <w:ilvl w:val="0"/>
                <w:numId w:val="29"/>
              </w:numPr>
              <w:spacing w:line="240" w:lineRule="auto"/>
              <w:ind w:left="34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73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Presentation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 “</w:t>
            </w:r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Application of Remote Sensing and GIS to identify the change detection of Land use and Land Cover: A case study of Sanka River Basin, India</w:t>
            </w:r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>”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as part of </w:t>
            </w:r>
            <w:r>
              <w:rPr>
                <w:rFonts w:ascii="Times New Roman" w:hAnsi="Times New Roman"/>
                <w:sz w:val="22"/>
                <w:szCs w:val="22"/>
              </w:rPr>
              <w:t>National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Seminar, held at The Dept. of Geography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Applied Geography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North Bengal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r>
              <w:rPr>
                <w:rFonts w:ascii="Times New Roman" w:hAnsi="Times New Roman"/>
                <w:sz w:val="22"/>
                <w:szCs w:val="22"/>
              </w:rPr>
              <w:t>Darjeeling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February, 2016.</w:t>
            </w:r>
          </w:p>
          <w:p w:rsidR="004E1124" w:rsidRPr="008E14A9" w:rsidRDefault="004E1124" w:rsidP="004E1124">
            <w:pPr>
              <w:pStyle w:val="Objective"/>
              <w:numPr>
                <w:ilvl w:val="0"/>
                <w:numId w:val="29"/>
              </w:numPr>
              <w:spacing w:line="240" w:lineRule="auto"/>
              <w:ind w:left="34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73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Presentation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 “</w:t>
            </w:r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An Assessment of Constraints of Literacy and Evaluation of Mid-Day Meal Programme: A Case Study of </w:t>
            </w:r>
            <w:proofErr w:type="spellStart"/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>Balla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bh</w:t>
            </w:r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>pur</w:t>
            </w:r>
            <w:proofErr w:type="spellEnd"/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Village, </w:t>
            </w:r>
            <w:proofErr w:type="spellStart"/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>Birbhum</w:t>
            </w:r>
            <w:proofErr w:type="spellEnd"/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>”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as part of </w:t>
            </w:r>
            <w:r>
              <w:rPr>
                <w:rFonts w:ascii="Times New Roman" w:hAnsi="Times New Roman"/>
                <w:sz w:val="22"/>
                <w:szCs w:val="22"/>
              </w:rPr>
              <w:t>National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Seminar, held at The Dept. of Geography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Applied Geography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North Bengal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r>
              <w:rPr>
                <w:rFonts w:ascii="Times New Roman" w:hAnsi="Times New Roman"/>
                <w:sz w:val="22"/>
                <w:szCs w:val="22"/>
              </w:rPr>
              <w:t>Darjeeling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8173E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March, 2014.                                                                        </w:t>
            </w:r>
          </w:p>
          <w:p w:rsidR="0038381E" w:rsidRPr="004E1124" w:rsidRDefault="004E1124" w:rsidP="0034053B">
            <w:pPr>
              <w:pStyle w:val="Objective"/>
              <w:numPr>
                <w:ilvl w:val="0"/>
                <w:numId w:val="29"/>
              </w:numPr>
              <w:spacing w:line="240" w:lineRule="auto"/>
              <w:ind w:left="346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73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Presentation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 “</w:t>
            </w:r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Sub </w:t>
            </w:r>
            <w:r w:rsidR="0034053B">
              <w:rPr>
                <w:rFonts w:ascii="Times New Roman" w:hAnsi="Times New Roman"/>
                <w:i/>
                <w:iCs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asin Prioritization of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Sankha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River basin using Morphometric </w:t>
            </w:r>
            <w:r w:rsidR="00F863F4">
              <w:rPr>
                <w:rFonts w:ascii="Times New Roman" w:hAnsi="Times New Roman"/>
                <w:i/>
                <w:iCs/>
                <w:sz w:val="22"/>
                <w:szCs w:val="22"/>
              </w:rPr>
              <w:t>Parameters</w:t>
            </w:r>
            <w:r w:rsidRPr="00C8173E">
              <w:rPr>
                <w:rFonts w:ascii="Times New Roman" w:hAnsi="Times New Roman"/>
                <w:i/>
                <w:iCs/>
                <w:sz w:val="22"/>
                <w:szCs w:val="22"/>
              </w:rPr>
              <w:t>”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as part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National</w:t>
            </w:r>
            <w:r w:rsidRPr="00C8173E">
              <w:rPr>
                <w:rFonts w:ascii="Times New Roman" w:hAnsi="Times New Roman"/>
                <w:sz w:val="22"/>
                <w:szCs w:val="22"/>
              </w:rPr>
              <w:t xml:space="preserve"> Seminar, held at The Dept. of Geography,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Gour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Banga</w:t>
            </w:r>
            <w:proofErr w:type="spellEnd"/>
            <w:r w:rsidRPr="00C8173E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Malda</w:t>
            </w:r>
            <w:proofErr w:type="spellEnd"/>
            <w:r w:rsidRPr="00C8173E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C8173E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February, 2013</w:t>
            </w:r>
          </w:p>
        </w:tc>
      </w:tr>
      <w:tr w:rsidR="0038381E" w:rsidRPr="00776F65" w:rsidTr="00F3018E">
        <w:tc>
          <w:tcPr>
            <w:tcW w:w="2300" w:type="dxa"/>
          </w:tcPr>
          <w:p w:rsidR="0038381E" w:rsidRPr="00776F65" w:rsidRDefault="0038381E" w:rsidP="00697AB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276" w:type="dxa"/>
            <w:gridSpan w:val="5"/>
          </w:tcPr>
          <w:p w:rsidR="0038381E" w:rsidRPr="00776F65" w:rsidRDefault="0038381E" w:rsidP="00697AB2">
            <w:pPr>
              <w:spacing w:after="0" w:line="240" w:lineRule="auto"/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776F65">
              <w:rPr>
                <w:rFonts w:ascii="Cambria" w:hAnsi="Cambria" w:cs="Times New Roman"/>
                <w:b/>
                <w:u w:val="single"/>
              </w:rPr>
              <w:t xml:space="preserve">A. </w:t>
            </w:r>
            <w:r w:rsidR="00AE0B1C" w:rsidRPr="00776F65">
              <w:rPr>
                <w:rFonts w:ascii="Cambria" w:hAnsi="Cambria" w:cs="Times New Roman"/>
                <w:b/>
                <w:u w:val="single"/>
              </w:rPr>
              <w:t xml:space="preserve">Select </w:t>
            </w:r>
            <w:r w:rsidRPr="00776F65">
              <w:rPr>
                <w:rFonts w:ascii="Cambria" w:hAnsi="Cambria" w:cs="Times New Roman"/>
                <w:b/>
                <w:u w:val="single"/>
              </w:rPr>
              <w:t>International Seminars/Conferences</w:t>
            </w:r>
          </w:p>
          <w:p w:rsidR="0038381E" w:rsidRPr="00776F65" w:rsidRDefault="0038381E" w:rsidP="00697AB2">
            <w:pPr>
              <w:spacing w:after="0" w:line="240" w:lineRule="auto"/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776F65">
              <w:rPr>
                <w:rFonts w:ascii="Cambria" w:hAnsi="Cambria" w:cs="Times New Roman"/>
                <w:b/>
                <w:u w:val="single"/>
              </w:rPr>
              <w:t xml:space="preserve">B. </w:t>
            </w:r>
            <w:r w:rsidR="00AE0B1C" w:rsidRPr="00776F65">
              <w:rPr>
                <w:rFonts w:ascii="Cambria" w:hAnsi="Cambria" w:cs="Times New Roman"/>
                <w:b/>
                <w:u w:val="single"/>
              </w:rPr>
              <w:t xml:space="preserve">Select </w:t>
            </w:r>
            <w:r w:rsidRPr="00776F65">
              <w:rPr>
                <w:rFonts w:ascii="Cambria" w:hAnsi="Cambria" w:cs="Times New Roman"/>
                <w:b/>
                <w:u w:val="single"/>
              </w:rPr>
              <w:t>National/Regional/State Level Seminars and Conferences</w:t>
            </w:r>
          </w:p>
          <w:p w:rsidR="00515EB4" w:rsidRPr="00776F65" w:rsidRDefault="00515EB4" w:rsidP="008508D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</w:p>
        </w:tc>
      </w:tr>
      <w:tr w:rsidR="00C5585D" w:rsidRPr="00776F65" w:rsidTr="00F3018E">
        <w:tc>
          <w:tcPr>
            <w:tcW w:w="2300" w:type="dxa"/>
          </w:tcPr>
          <w:p w:rsidR="00515EB4" w:rsidRPr="00776F65" w:rsidRDefault="00F670DA" w:rsidP="00F670D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  <w:lang w:val="en-GB"/>
              </w:rPr>
              <w:t>RESOURCE PERSONSHIP / KEYNOTE ADDRESS IN SEMINARS/ WORKSHOPS</w:t>
            </w:r>
          </w:p>
        </w:tc>
        <w:tc>
          <w:tcPr>
            <w:tcW w:w="7276" w:type="dxa"/>
            <w:gridSpan w:val="5"/>
          </w:tcPr>
          <w:p w:rsidR="00C5585D" w:rsidRPr="00776F65" w:rsidRDefault="00F3018E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D8138A" w:rsidRPr="00776F65" w:rsidTr="00F3018E">
        <w:tc>
          <w:tcPr>
            <w:tcW w:w="2300" w:type="dxa"/>
          </w:tcPr>
          <w:p w:rsidR="00515EB4" w:rsidRPr="00776F65" w:rsidRDefault="00D8138A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Invited Lectures</w:t>
            </w:r>
          </w:p>
          <w:p w:rsidR="00D8138A" w:rsidRPr="00776F65" w:rsidRDefault="00515EB4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(UGC and University Invitations)</w:t>
            </w:r>
          </w:p>
        </w:tc>
        <w:tc>
          <w:tcPr>
            <w:tcW w:w="7276" w:type="dxa"/>
            <w:gridSpan w:val="5"/>
          </w:tcPr>
          <w:p w:rsidR="00D8138A" w:rsidRPr="00F3018E" w:rsidRDefault="00F3018E" w:rsidP="00F3018E">
            <w:pPr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  <w:r w:rsidRPr="00F3018E">
              <w:rPr>
                <w:rFonts w:ascii="Cambria" w:hAnsi="Cambria" w:cs="Times New Roman"/>
                <w:b/>
                <w:bCs/>
              </w:rPr>
              <w:t>NIL till date</w:t>
            </w:r>
          </w:p>
        </w:tc>
      </w:tr>
      <w:tr w:rsidR="00A127F6" w:rsidRPr="00776F65" w:rsidTr="00081CDB">
        <w:tc>
          <w:tcPr>
            <w:tcW w:w="9576" w:type="dxa"/>
            <w:gridSpan w:val="6"/>
          </w:tcPr>
          <w:p w:rsidR="00F95A3B" w:rsidRPr="00776F65" w:rsidRDefault="00F95A3B" w:rsidP="00697AB2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F95A3B" w:rsidRPr="00776F65" w:rsidRDefault="00A127F6" w:rsidP="00D5519B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lang w:val="en-GB"/>
              </w:rPr>
            </w:pPr>
            <w:r w:rsidRPr="00776F65">
              <w:rPr>
                <w:rFonts w:ascii="Cambria" w:hAnsi="Cambria"/>
                <w:b/>
              </w:rPr>
              <w:t>UGC REFRESHER COURSES ATTENDED</w:t>
            </w:r>
          </w:p>
        </w:tc>
      </w:tr>
      <w:tr w:rsidR="00A127F6" w:rsidRPr="00776F65" w:rsidTr="00F3018E">
        <w:tc>
          <w:tcPr>
            <w:tcW w:w="2300" w:type="dxa"/>
          </w:tcPr>
          <w:p w:rsidR="00A127F6" w:rsidRPr="00776F65" w:rsidRDefault="00A127F6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76" w:type="dxa"/>
            <w:gridSpan w:val="5"/>
          </w:tcPr>
          <w:p w:rsidR="00DC7F4C" w:rsidRPr="004D12B0" w:rsidRDefault="00DC7F4C" w:rsidP="004D12B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2193">
              <w:rPr>
                <w:rFonts w:ascii="Times New Roman" w:hAnsi="Times New Roman"/>
              </w:rPr>
              <w:t>Participated in</w:t>
            </w:r>
            <w:r>
              <w:rPr>
                <w:rFonts w:ascii="Times New Roman" w:hAnsi="Times New Roman"/>
              </w:rPr>
              <w:t xml:space="preserve"> 5</w:t>
            </w:r>
            <w:r w:rsidRPr="0074380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9D2193">
              <w:rPr>
                <w:rFonts w:ascii="Times New Roman" w:hAnsi="Times New Roman"/>
                <w:b/>
              </w:rPr>
              <w:t>Orientation Programme</w:t>
            </w:r>
            <w:r>
              <w:rPr>
                <w:rFonts w:ascii="Times New Roman" w:hAnsi="Times New Roman"/>
              </w:rPr>
              <w:t xml:space="preserve"> held at </w:t>
            </w:r>
            <w:r w:rsidRPr="009D2193">
              <w:rPr>
                <w:rFonts w:ascii="Times New Roman" w:hAnsi="Times New Roman"/>
                <w:b/>
              </w:rPr>
              <w:t>University of North Bengal</w:t>
            </w:r>
            <w:r>
              <w:rPr>
                <w:rFonts w:ascii="Times New Roman" w:hAnsi="Times New Roman"/>
              </w:rPr>
              <w:t xml:space="preserve"> organized by </w:t>
            </w:r>
            <w:proofErr w:type="spellStart"/>
            <w:r>
              <w:rPr>
                <w:rFonts w:ascii="Times New Roman" w:hAnsi="Times New Roman"/>
              </w:rPr>
              <w:t>Empanelled</w:t>
            </w:r>
            <w:proofErr w:type="spellEnd"/>
            <w:r>
              <w:rPr>
                <w:rFonts w:ascii="Times New Roman" w:hAnsi="Times New Roman"/>
              </w:rPr>
              <w:t xml:space="preserve"> Training Institute, </w:t>
            </w:r>
            <w:proofErr w:type="spellStart"/>
            <w:r>
              <w:rPr>
                <w:rFonts w:ascii="Times New Roman" w:hAnsi="Times New Roman"/>
              </w:rPr>
              <w:t>Ramkrishna</w:t>
            </w:r>
            <w:proofErr w:type="spellEnd"/>
            <w:r>
              <w:rPr>
                <w:rFonts w:ascii="Times New Roman" w:hAnsi="Times New Roman"/>
              </w:rPr>
              <w:t xml:space="preserve"> Mission Ashram, Kolkata.</w:t>
            </w:r>
          </w:p>
          <w:p w:rsidR="00D5519B" w:rsidRPr="00776F65" w:rsidRDefault="00D5519B" w:rsidP="00FC658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mbria" w:hAnsi="Cambria"/>
                <w:b/>
                <w:color w:val="000000"/>
                <w:lang w:val="en-GB"/>
              </w:rPr>
            </w:pPr>
          </w:p>
        </w:tc>
      </w:tr>
      <w:tr w:rsidR="00AD64F2" w:rsidRPr="00776F65" w:rsidTr="00081CDB">
        <w:tc>
          <w:tcPr>
            <w:tcW w:w="9576" w:type="dxa"/>
            <w:gridSpan w:val="6"/>
          </w:tcPr>
          <w:p w:rsidR="00F95A3B" w:rsidRPr="00776F65" w:rsidRDefault="00F95A3B" w:rsidP="0069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</w:p>
          <w:p w:rsidR="00AD64F2" w:rsidRPr="00776F65" w:rsidRDefault="00AD64F2" w:rsidP="0069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  <w:r w:rsidRPr="00776F65">
              <w:rPr>
                <w:rFonts w:ascii="Cambria" w:hAnsi="Cambria" w:cs="Garamond"/>
                <w:b/>
                <w:bCs/>
              </w:rPr>
              <w:t>MEMBERSHIP OF PROFESSIONAL AND ACADEMIC BODIES</w:t>
            </w:r>
          </w:p>
          <w:p w:rsidR="00F95A3B" w:rsidRPr="00776F65" w:rsidRDefault="00F95A3B" w:rsidP="0069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lang w:val="en-GB"/>
              </w:rPr>
            </w:pPr>
          </w:p>
        </w:tc>
      </w:tr>
      <w:tr w:rsidR="00A127F6" w:rsidRPr="00776F65" w:rsidTr="00F3018E">
        <w:tc>
          <w:tcPr>
            <w:tcW w:w="2300" w:type="dxa"/>
          </w:tcPr>
          <w:p w:rsidR="00A127F6" w:rsidRPr="00776F65" w:rsidRDefault="00A127F6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76" w:type="dxa"/>
            <w:gridSpan w:val="5"/>
          </w:tcPr>
          <w:p w:rsidR="00931A88" w:rsidRPr="00EC5C69" w:rsidRDefault="00931A88" w:rsidP="008A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color w:val="FF0000"/>
                <w:lang w:val="en-GB"/>
              </w:rPr>
            </w:pPr>
          </w:p>
        </w:tc>
      </w:tr>
    </w:tbl>
    <w:p w:rsidR="0000762C" w:rsidRPr="00776F65" w:rsidRDefault="0000762C" w:rsidP="00EC5C69">
      <w:pPr>
        <w:spacing w:line="240" w:lineRule="auto"/>
        <w:rPr>
          <w:rFonts w:ascii="Cambria" w:hAnsi="Cambria"/>
        </w:rPr>
      </w:pPr>
      <w:bookmarkStart w:id="0" w:name="_GoBack"/>
      <w:bookmarkEnd w:id="0"/>
    </w:p>
    <w:sectPr w:rsidR="0000762C" w:rsidRPr="00776F65" w:rsidSect="0008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6FA"/>
    <w:multiLevelType w:val="hybridMultilevel"/>
    <w:tmpl w:val="48D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10D"/>
    <w:multiLevelType w:val="hybridMultilevel"/>
    <w:tmpl w:val="A87AD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D6CB1"/>
    <w:multiLevelType w:val="hybridMultilevel"/>
    <w:tmpl w:val="216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6513"/>
    <w:multiLevelType w:val="hybridMultilevel"/>
    <w:tmpl w:val="06A6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E16"/>
    <w:multiLevelType w:val="hybridMultilevel"/>
    <w:tmpl w:val="CCF6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46812"/>
    <w:multiLevelType w:val="hybridMultilevel"/>
    <w:tmpl w:val="8F9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CC6"/>
    <w:multiLevelType w:val="hybridMultilevel"/>
    <w:tmpl w:val="383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A3D"/>
    <w:multiLevelType w:val="hybridMultilevel"/>
    <w:tmpl w:val="B720CF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4C6"/>
    <w:multiLevelType w:val="hybridMultilevel"/>
    <w:tmpl w:val="365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ED1"/>
    <w:multiLevelType w:val="hybridMultilevel"/>
    <w:tmpl w:val="E41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743"/>
    <w:multiLevelType w:val="hybridMultilevel"/>
    <w:tmpl w:val="80C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2984"/>
    <w:multiLevelType w:val="hybridMultilevel"/>
    <w:tmpl w:val="6E1A5048"/>
    <w:lvl w:ilvl="0" w:tplc="F0E2D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47BC"/>
    <w:multiLevelType w:val="hybridMultilevel"/>
    <w:tmpl w:val="C8528FC4"/>
    <w:lvl w:ilvl="0" w:tplc="B9882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2AA"/>
    <w:multiLevelType w:val="hybridMultilevel"/>
    <w:tmpl w:val="2E8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6AB5"/>
    <w:multiLevelType w:val="hybridMultilevel"/>
    <w:tmpl w:val="F8149D8E"/>
    <w:lvl w:ilvl="0" w:tplc="B47C96C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3B2B"/>
    <w:multiLevelType w:val="hybridMultilevel"/>
    <w:tmpl w:val="2D1A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65B3B"/>
    <w:multiLevelType w:val="hybridMultilevel"/>
    <w:tmpl w:val="826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E3466"/>
    <w:multiLevelType w:val="hybridMultilevel"/>
    <w:tmpl w:val="DEEC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A6057"/>
    <w:multiLevelType w:val="hybridMultilevel"/>
    <w:tmpl w:val="834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9CF"/>
    <w:multiLevelType w:val="hybridMultilevel"/>
    <w:tmpl w:val="CD18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1ED8"/>
    <w:multiLevelType w:val="hybridMultilevel"/>
    <w:tmpl w:val="FD6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30272"/>
    <w:multiLevelType w:val="hybridMultilevel"/>
    <w:tmpl w:val="E7D0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2018"/>
    <w:multiLevelType w:val="hybridMultilevel"/>
    <w:tmpl w:val="D744F3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4990"/>
    <w:multiLevelType w:val="hybridMultilevel"/>
    <w:tmpl w:val="D816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F2D36"/>
    <w:multiLevelType w:val="hybridMultilevel"/>
    <w:tmpl w:val="605633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6C3B"/>
    <w:multiLevelType w:val="hybridMultilevel"/>
    <w:tmpl w:val="E47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2C3A"/>
    <w:multiLevelType w:val="hybridMultilevel"/>
    <w:tmpl w:val="C5B8DAB0"/>
    <w:lvl w:ilvl="0" w:tplc="B47C96C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B28"/>
    <w:multiLevelType w:val="hybridMultilevel"/>
    <w:tmpl w:val="F6D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61E9"/>
    <w:multiLevelType w:val="hybridMultilevel"/>
    <w:tmpl w:val="D8F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60D2"/>
    <w:multiLevelType w:val="hybridMultilevel"/>
    <w:tmpl w:val="7174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3C2C"/>
    <w:multiLevelType w:val="hybridMultilevel"/>
    <w:tmpl w:val="9E98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D0768"/>
    <w:multiLevelType w:val="hybridMultilevel"/>
    <w:tmpl w:val="9BD2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6"/>
  </w:num>
  <w:num w:numId="5">
    <w:abstractNumId w:val="23"/>
  </w:num>
  <w:num w:numId="6">
    <w:abstractNumId w:val="18"/>
  </w:num>
  <w:num w:numId="7">
    <w:abstractNumId w:val="12"/>
  </w:num>
  <w:num w:numId="8">
    <w:abstractNumId w:val="25"/>
  </w:num>
  <w:num w:numId="9">
    <w:abstractNumId w:val="5"/>
  </w:num>
  <w:num w:numId="10">
    <w:abstractNumId w:val="9"/>
  </w:num>
  <w:num w:numId="11">
    <w:abstractNumId w:val="31"/>
  </w:num>
  <w:num w:numId="12">
    <w:abstractNumId w:val="20"/>
  </w:num>
  <w:num w:numId="13">
    <w:abstractNumId w:val="8"/>
  </w:num>
  <w:num w:numId="14">
    <w:abstractNumId w:val="21"/>
  </w:num>
  <w:num w:numId="15">
    <w:abstractNumId w:val="26"/>
  </w:num>
  <w:num w:numId="16">
    <w:abstractNumId w:val="1"/>
  </w:num>
  <w:num w:numId="17">
    <w:abstractNumId w:val="2"/>
  </w:num>
  <w:num w:numId="18">
    <w:abstractNumId w:val="13"/>
  </w:num>
  <w:num w:numId="19">
    <w:abstractNumId w:val="4"/>
  </w:num>
  <w:num w:numId="20">
    <w:abstractNumId w:val="28"/>
  </w:num>
  <w:num w:numId="21">
    <w:abstractNumId w:val="14"/>
  </w:num>
  <w:num w:numId="22">
    <w:abstractNumId w:val="19"/>
  </w:num>
  <w:num w:numId="23">
    <w:abstractNumId w:val="17"/>
  </w:num>
  <w:num w:numId="24">
    <w:abstractNumId w:val="16"/>
  </w:num>
  <w:num w:numId="25">
    <w:abstractNumId w:val="3"/>
  </w:num>
  <w:num w:numId="26">
    <w:abstractNumId w:val="15"/>
  </w:num>
  <w:num w:numId="27">
    <w:abstractNumId w:val="0"/>
  </w:num>
  <w:num w:numId="28">
    <w:abstractNumId w:val="24"/>
  </w:num>
  <w:num w:numId="29">
    <w:abstractNumId w:val="10"/>
  </w:num>
  <w:num w:numId="30">
    <w:abstractNumId w:val="22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85D"/>
    <w:rsid w:val="0000762C"/>
    <w:rsid w:val="0008002C"/>
    <w:rsid w:val="00081CDB"/>
    <w:rsid w:val="000A61EE"/>
    <w:rsid w:val="0010747B"/>
    <w:rsid w:val="001509A1"/>
    <w:rsid w:val="00167CF5"/>
    <w:rsid w:val="001B127F"/>
    <w:rsid w:val="001C53C8"/>
    <w:rsid w:val="00203DCA"/>
    <w:rsid w:val="00210B17"/>
    <w:rsid w:val="0023511F"/>
    <w:rsid w:val="00240F84"/>
    <w:rsid w:val="002516CD"/>
    <w:rsid w:val="0025718D"/>
    <w:rsid w:val="00262B1A"/>
    <w:rsid w:val="002C4BF9"/>
    <w:rsid w:val="002F674E"/>
    <w:rsid w:val="003156D7"/>
    <w:rsid w:val="00326732"/>
    <w:rsid w:val="0033164D"/>
    <w:rsid w:val="00332B83"/>
    <w:rsid w:val="0034053B"/>
    <w:rsid w:val="00366188"/>
    <w:rsid w:val="00374573"/>
    <w:rsid w:val="00380D4B"/>
    <w:rsid w:val="0038381E"/>
    <w:rsid w:val="003B6FD8"/>
    <w:rsid w:val="003F06FA"/>
    <w:rsid w:val="003F7EFE"/>
    <w:rsid w:val="0040291B"/>
    <w:rsid w:val="00403591"/>
    <w:rsid w:val="00440524"/>
    <w:rsid w:val="00480BD8"/>
    <w:rsid w:val="0049144E"/>
    <w:rsid w:val="004A6556"/>
    <w:rsid w:val="004A7164"/>
    <w:rsid w:val="004D12B0"/>
    <w:rsid w:val="004E1124"/>
    <w:rsid w:val="004E7F0D"/>
    <w:rsid w:val="00504B27"/>
    <w:rsid w:val="005112D7"/>
    <w:rsid w:val="0051434C"/>
    <w:rsid w:val="00515EB4"/>
    <w:rsid w:val="00520653"/>
    <w:rsid w:val="0052745F"/>
    <w:rsid w:val="00580EF1"/>
    <w:rsid w:val="00586272"/>
    <w:rsid w:val="005E4BC0"/>
    <w:rsid w:val="00605B68"/>
    <w:rsid w:val="00616D87"/>
    <w:rsid w:val="00626422"/>
    <w:rsid w:val="00631B07"/>
    <w:rsid w:val="0063385D"/>
    <w:rsid w:val="00697AB2"/>
    <w:rsid w:val="006A1972"/>
    <w:rsid w:val="006B4A2E"/>
    <w:rsid w:val="006C1CD1"/>
    <w:rsid w:val="006D4D9B"/>
    <w:rsid w:val="006E5E4F"/>
    <w:rsid w:val="00707B63"/>
    <w:rsid w:val="007249EA"/>
    <w:rsid w:val="0073177F"/>
    <w:rsid w:val="00734F93"/>
    <w:rsid w:val="00753491"/>
    <w:rsid w:val="00755B49"/>
    <w:rsid w:val="007701CF"/>
    <w:rsid w:val="00776F65"/>
    <w:rsid w:val="0077795F"/>
    <w:rsid w:val="007A2702"/>
    <w:rsid w:val="007B7A71"/>
    <w:rsid w:val="007D39A1"/>
    <w:rsid w:val="007F5903"/>
    <w:rsid w:val="0082209D"/>
    <w:rsid w:val="0084347A"/>
    <w:rsid w:val="008508D6"/>
    <w:rsid w:val="00897B89"/>
    <w:rsid w:val="008A3D60"/>
    <w:rsid w:val="008C1B24"/>
    <w:rsid w:val="008D5703"/>
    <w:rsid w:val="00906430"/>
    <w:rsid w:val="00931A88"/>
    <w:rsid w:val="00944661"/>
    <w:rsid w:val="00947096"/>
    <w:rsid w:val="00955C03"/>
    <w:rsid w:val="00993A85"/>
    <w:rsid w:val="009A34A4"/>
    <w:rsid w:val="009A4D72"/>
    <w:rsid w:val="009B0449"/>
    <w:rsid w:val="009C640E"/>
    <w:rsid w:val="009C7E8D"/>
    <w:rsid w:val="009E08F5"/>
    <w:rsid w:val="009E2183"/>
    <w:rsid w:val="009F059D"/>
    <w:rsid w:val="00A127F6"/>
    <w:rsid w:val="00A17E65"/>
    <w:rsid w:val="00A315C1"/>
    <w:rsid w:val="00A702AF"/>
    <w:rsid w:val="00A72C52"/>
    <w:rsid w:val="00AB098E"/>
    <w:rsid w:val="00AB50F9"/>
    <w:rsid w:val="00AC2BC6"/>
    <w:rsid w:val="00AD2F74"/>
    <w:rsid w:val="00AD440D"/>
    <w:rsid w:val="00AD64F2"/>
    <w:rsid w:val="00AE0B1C"/>
    <w:rsid w:val="00B0713E"/>
    <w:rsid w:val="00B3033E"/>
    <w:rsid w:val="00B319DA"/>
    <w:rsid w:val="00B337E6"/>
    <w:rsid w:val="00B63512"/>
    <w:rsid w:val="00B669E3"/>
    <w:rsid w:val="00B9416C"/>
    <w:rsid w:val="00BA5C2A"/>
    <w:rsid w:val="00BB65E6"/>
    <w:rsid w:val="00BE6560"/>
    <w:rsid w:val="00C03F1C"/>
    <w:rsid w:val="00C23708"/>
    <w:rsid w:val="00C5585D"/>
    <w:rsid w:val="00C67197"/>
    <w:rsid w:val="00C740A3"/>
    <w:rsid w:val="00C877D2"/>
    <w:rsid w:val="00C87F52"/>
    <w:rsid w:val="00CD20CD"/>
    <w:rsid w:val="00CF0441"/>
    <w:rsid w:val="00D15AC3"/>
    <w:rsid w:val="00D324A0"/>
    <w:rsid w:val="00D344A9"/>
    <w:rsid w:val="00D3572A"/>
    <w:rsid w:val="00D42E5B"/>
    <w:rsid w:val="00D45C56"/>
    <w:rsid w:val="00D5519B"/>
    <w:rsid w:val="00D660EF"/>
    <w:rsid w:val="00D661FE"/>
    <w:rsid w:val="00D8138A"/>
    <w:rsid w:val="00DB75E2"/>
    <w:rsid w:val="00DC7F4C"/>
    <w:rsid w:val="00DE76EF"/>
    <w:rsid w:val="00E0678F"/>
    <w:rsid w:val="00E14F9C"/>
    <w:rsid w:val="00E26204"/>
    <w:rsid w:val="00E3123F"/>
    <w:rsid w:val="00E35B6C"/>
    <w:rsid w:val="00E60863"/>
    <w:rsid w:val="00EC33B3"/>
    <w:rsid w:val="00EC5C69"/>
    <w:rsid w:val="00ED0830"/>
    <w:rsid w:val="00EF4B89"/>
    <w:rsid w:val="00F02071"/>
    <w:rsid w:val="00F3018E"/>
    <w:rsid w:val="00F65812"/>
    <w:rsid w:val="00F670DA"/>
    <w:rsid w:val="00F74ED0"/>
    <w:rsid w:val="00F81871"/>
    <w:rsid w:val="00F81E6F"/>
    <w:rsid w:val="00F863F4"/>
    <w:rsid w:val="00F95A3B"/>
    <w:rsid w:val="00FB5439"/>
    <w:rsid w:val="00FC658D"/>
    <w:rsid w:val="00FD3A40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C6B4"/>
  <w15:docId w15:val="{1C230AD0-9912-4124-AB8E-4884655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Mang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8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5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640E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80EF1"/>
    <w:rPr>
      <w:sz w:val="22"/>
      <w:szCs w:val="22"/>
      <w:lang w:val="en-US" w:eastAsia="en-US" w:bidi="ar-SA"/>
    </w:rPr>
  </w:style>
  <w:style w:type="paragraph" w:customStyle="1" w:styleId="Objective">
    <w:name w:val="Objective"/>
    <w:basedOn w:val="Normal"/>
    <w:next w:val="BodyText"/>
    <w:rsid w:val="004E1124"/>
    <w:pPr>
      <w:spacing w:before="240" w:after="220" w:line="220" w:lineRule="atLeast"/>
    </w:pPr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E11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12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BB52-A75D-4536-9BD7-B83E018F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Baidurya</dc:creator>
  <cp:keywords/>
  <cp:lastModifiedBy>Joe Victor</cp:lastModifiedBy>
  <cp:revision>16</cp:revision>
  <cp:lastPrinted>2019-08-07T03:56:00Z</cp:lastPrinted>
  <dcterms:created xsi:type="dcterms:W3CDTF">2020-03-23T16:51:00Z</dcterms:created>
  <dcterms:modified xsi:type="dcterms:W3CDTF">2020-04-06T05:51:00Z</dcterms:modified>
</cp:coreProperties>
</file>